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EDF2" w14:textId="2A72D98D" w:rsidR="004016D2" w:rsidRDefault="004016D2" w:rsidP="004016D2">
      <w:r>
        <w:t>Jméno pacienta: Jan Novák</w:t>
      </w:r>
    </w:p>
    <w:p w14:paraId="46DEFD5A" w14:textId="00D88074" w:rsidR="004016D2" w:rsidRDefault="004016D2" w:rsidP="004016D2">
      <w:r>
        <w:t>Rodné číslo: 730415/1234</w:t>
      </w:r>
    </w:p>
    <w:p w14:paraId="67EC3E91" w14:textId="300F4574" w:rsidR="004016D2" w:rsidRDefault="004016D2" w:rsidP="004016D2">
      <w:r>
        <w:t>Datum vyšetření: 5. 9. 2025</w:t>
      </w:r>
    </w:p>
    <w:p w14:paraId="6D292142" w14:textId="77777777" w:rsidR="004016D2" w:rsidRDefault="004016D2" w:rsidP="004016D2">
      <w:r>
        <w:t>Oddělení: Interní ambulance</w:t>
      </w:r>
    </w:p>
    <w:p w14:paraId="5DEDBFFC" w14:textId="77777777" w:rsidR="004016D2" w:rsidRDefault="004016D2" w:rsidP="004016D2"/>
    <w:p w14:paraId="6D76BB05" w14:textId="77777777" w:rsidR="004016D2" w:rsidRDefault="004016D2" w:rsidP="004016D2">
      <w:r>
        <w:t>Anamnéza:</w:t>
      </w:r>
    </w:p>
    <w:p w14:paraId="1EA58B66" w14:textId="19B774B9" w:rsidR="00BE7422" w:rsidRDefault="00BE7422" w:rsidP="004016D2">
      <w:r>
        <w:t>Pacient udává intermitentní bolesti na hrudi při fyzické zátěži trvající poslední 3 týdny, někdy provázené dušností. V</w:t>
      </w:r>
      <w:r w:rsidR="004133B0">
        <w:t xml:space="preserve"> </w:t>
      </w:r>
      <w:r>
        <w:t xml:space="preserve">osobní anamnéze hypertenze (10 let), </w:t>
      </w:r>
      <w:proofErr w:type="spellStart"/>
      <w:r>
        <w:t>hyperlipidémie</w:t>
      </w:r>
      <w:proofErr w:type="spellEnd"/>
      <w:r>
        <w:t>, kouření 20 cigaret/den. Rodinná anamnéza: otec zemřel na infarkt myokardu v 58 letech.</w:t>
      </w:r>
    </w:p>
    <w:p w14:paraId="4FE19CCC" w14:textId="77777777" w:rsidR="00BE7422" w:rsidRDefault="00BE7422" w:rsidP="00BE7422"/>
    <w:p w14:paraId="1AA99A1D" w14:textId="514AFB91" w:rsidR="00BE7422" w:rsidRDefault="00BE7422" w:rsidP="00BE7422">
      <w:r>
        <w:t>Fyzikální vyšetření:</w:t>
      </w:r>
    </w:p>
    <w:p w14:paraId="7789FF48" w14:textId="77777777" w:rsidR="00BE7422" w:rsidRDefault="00BE7422" w:rsidP="00BE7422">
      <w:r>
        <w:t xml:space="preserve">TK 155/95 </w:t>
      </w:r>
      <w:proofErr w:type="spellStart"/>
      <w:r>
        <w:t>mmHg</w:t>
      </w:r>
      <w:proofErr w:type="spellEnd"/>
      <w:r>
        <w:t>, puls 86/min, BMI 30. Srdeční ozvy pravidelné, bez šelestů. Na plicích poslechově čistý nález.</w:t>
      </w:r>
    </w:p>
    <w:p w14:paraId="04136891" w14:textId="77777777" w:rsidR="00BE7422" w:rsidRDefault="00BE7422" w:rsidP="00BE7422"/>
    <w:p w14:paraId="32DEBCFA" w14:textId="0DE4D3D0" w:rsidR="00BE7422" w:rsidRDefault="00BE7422" w:rsidP="00BE7422">
      <w:r>
        <w:t>EKG:</w:t>
      </w:r>
    </w:p>
    <w:p w14:paraId="26049B76" w14:textId="77777777" w:rsidR="00BE7422" w:rsidRDefault="00BE7422" w:rsidP="00BE7422">
      <w:r>
        <w:t xml:space="preserve">Sinusový rytmus, horizontální deprese ST segmentu v II, III, </w:t>
      </w:r>
      <w:proofErr w:type="spellStart"/>
      <w:r>
        <w:t>aVF</w:t>
      </w:r>
      <w:proofErr w:type="spellEnd"/>
      <w:r>
        <w:t xml:space="preserve"> při zátěži.</w:t>
      </w:r>
    </w:p>
    <w:p w14:paraId="19CCD323" w14:textId="77777777" w:rsidR="00BE7422" w:rsidRDefault="00BE7422" w:rsidP="00BE7422"/>
    <w:p w14:paraId="052E4FA9" w14:textId="2A07692D" w:rsidR="00BE7422" w:rsidRDefault="00BE7422" w:rsidP="00BE7422">
      <w:r>
        <w:t>Laboratoř:</w:t>
      </w:r>
    </w:p>
    <w:p w14:paraId="5CB2BDC4" w14:textId="77777777" w:rsidR="00BE7422" w:rsidRDefault="00BE7422" w:rsidP="00BE7422">
      <w:r>
        <w:t xml:space="preserve">Celkový cholesterol 6,8 </w:t>
      </w:r>
      <w:proofErr w:type="spellStart"/>
      <w:r>
        <w:t>mmol</w:t>
      </w:r>
      <w:proofErr w:type="spellEnd"/>
      <w:r>
        <w:t xml:space="preserve">/l, LDL 4,5 </w:t>
      </w:r>
      <w:proofErr w:type="spellStart"/>
      <w:r>
        <w:t>mmol</w:t>
      </w:r>
      <w:proofErr w:type="spellEnd"/>
      <w:r>
        <w:t xml:space="preserve">/l, glykemie nalačno 5,6 </w:t>
      </w:r>
      <w:proofErr w:type="spellStart"/>
      <w:r>
        <w:t>mmol</w:t>
      </w:r>
      <w:proofErr w:type="spellEnd"/>
      <w:r>
        <w:t>/l, troponin negativní.</w:t>
      </w:r>
    </w:p>
    <w:p w14:paraId="5026EAF5" w14:textId="77777777" w:rsidR="00BE7422" w:rsidRDefault="00BE7422" w:rsidP="00BE7422"/>
    <w:p w14:paraId="192E5F81" w14:textId="0A0340C4" w:rsidR="00BE7422" w:rsidRDefault="00BE7422" w:rsidP="00BE7422">
      <w:r>
        <w:t>Závěr:</w:t>
      </w:r>
    </w:p>
    <w:p w14:paraId="231285F3" w14:textId="77777777" w:rsidR="00BE7422" w:rsidRDefault="00BE7422" w:rsidP="00BE7422">
      <w:r>
        <w:t>Klinický obraz suspektní z anginy pectoris.</w:t>
      </w:r>
    </w:p>
    <w:p w14:paraId="18A9713F" w14:textId="77777777" w:rsidR="00BE7422" w:rsidRDefault="00BE7422" w:rsidP="00BE7422"/>
    <w:p w14:paraId="0344884F" w14:textId="3F0E05F8" w:rsidR="00BE7422" w:rsidRDefault="00BE7422" w:rsidP="00BE7422">
      <w:r>
        <w:t>Doporučení:</w:t>
      </w:r>
    </w:p>
    <w:p w14:paraId="3A68463C" w14:textId="5C1A1CE7" w:rsidR="00BE7422" w:rsidRDefault="00BE7422" w:rsidP="00BE7422">
      <w:r>
        <w:t>Odeslat k provedení zátěžové echokardiografie.</w:t>
      </w:r>
    </w:p>
    <w:p w14:paraId="426B85CD" w14:textId="7E4A49E8" w:rsidR="00BE7422" w:rsidRDefault="00BE7422" w:rsidP="00BE7422">
      <w:r>
        <w:t xml:space="preserve">Zahájit léčbu betablokátorem a </w:t>
      </w:r>
      <w:proofErr w:type="spellStart"/>
      <w:r>
        <w:t>statinem</w:t>
      </w:r>
      <w:proofErr w:type="spellEnd"/>
      <w:r>
        <w:t>.</w:t>
      </w:r>
    </w:p>
    <w:p w14:paraId="0AE1D81D" w14:textId="31F8D454" w:rsidR="009C57E2" w:rsidRPr="00BE7422" w:rsidRDefault="00BE7422" w:rsidP="00BE7422">
      <w:r>
        <w:t>Důrazně doporučena úprava životosprávy, zákaz kouření.</w:t>
      </w:r>
    </w:p>
    <w:sectPr w:rsidR="009C57E2" w:rsidRPr="00BE7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AD8"/>
    <w:rsid w:val="00037B34"/>
    <w:rsid w:val="000C4B1A"/>
    <w:rsid w:val="002C6AD8"/>
    <w:rsid w:val="004016D2"/>
    <w:rsid w:val="004133B0"/>
    <w:rsid w:val="00697195"/>
    <w:rsid w:val="008F6A32"/>
    <w:rsid w:val="009C57E2"/>
    <w:rsid w:val="009D4B9C"/>
    <w:rsid w:val="00BE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F4FA6"/>
  <w15:chartTrackingRefBased/>
  <w15:docId w15:val="{FF8ADFDB-7738-40AE-84B6-7EADAFA4B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C6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6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6A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6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6A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C6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6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6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6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6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6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6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6AD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C6AD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6A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6A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6A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6AD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C6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C6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6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C6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C6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C6AD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C6AD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C6AD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C6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6AD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C6A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778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Trnečková</dc:creator>
  <cp:keywords/>
  <dc:description/>
  <cp:lastModifiedBy>Markéta Trnečková</cp:lastModifiedBy>
  <cp:revision>5</cp:revision>
  <cp:lastPrinted>2025-09-09T10:58:00Z</cp:lastPrinted>
  <dcterms:created xsi:type="dcterms:W3CDTF">2025-09-09T10:57:00Z</dcterms:created>
  <dcterms:modified xsi:type="dcterms:W3CDTF">2025-09-09T10:59:00Z</dcterms:modified>
</cp:coreProperties>
</file>